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Raport</w:t>
      </w:r>
      <w:r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  <w:lang w:val="pl-PL"/>
        </w:rPr>
        <w:t>badania klimatu szkoły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Szkoła: Zespół Szkół nr 2 w Ostrowi Mazowieckiej 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Województwo: MAZOWIECKIE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Data przeprowadzenia ankiety: X-XI 2025r.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Koordynatorzy raportu: Ewelina Majewska, Krzysztof Wiśniewski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D10FDA" w:rsidRDefault="000F56C4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</w:t>
      </w:r>
      <w:r w:rsidR="00D10FDA">
        <w:rPr>
          <w:rFonts w:ascii="Times New Roman" w:hAnsi="Times New Roman" w:cs="Times New Roman"/>
          <w:lang w:val="pl-PL"/>
        </w:rPr>
        <w:t>. Cel badania</w:t>
      </w:r>
    </w:p>
    <w:p w:rsidR="008A4E0B" w:rsidRDefault="008A4E0B" w:rsidP="008A4E0B">
      <w:pPr>
        <w:pStyle w:val="NormalnyWeb"/>
        <w:spacing w:before="0" w:beforeAutospacing="0" w:after="0" w:afterAutospacing="0" w:line="360" w:lineRule="auto"/>
        <w:jc w:val="both"/>
      </w:pPr>
      <w:r>
        <w:t>Celem badania było poznanie opinii rodziców/opiekunów prawnych na temat klimatu szkoły, jakości relacji między uczniami, nauczycielami i rodzicami, poziomu bezpieczeństwa, sposobu komunikacji oraz organizacji procesu dydaktyczno-wychowawczego. Uzyskane wyniki miały posłużyć do identyfikacji mocnych stron szkoły, a także obszarów wymagających dalszego wsparcia lub zmian, tak aby podejmowane działania odpowiadały realnym potrzebom uczniów i ich rodzin</w:t>
      </w:r>
      <w:r w:rsidR="00B1177B">
        <w:t>om.</w:t>
      </w:r>
    </w:p>
    <w:p w:rsidR="008A4E0B" w:rsidRDefault="008A4E0B" w:rsidP="008A4E0B">
      <w:pPr>
        <w:pStyle w:val="NormalnyWeb"/>
        <w:spacing w:before="0" w:beforeAutospacing="0" w:after="0" w:afterAutospacing="0" w:line="360" w:lineRule="auto"/>
        <w:jc w:val="both"/>
      </w:pPr>
      <w:r>
        <w:t>Badanie pełniło również funkcję ewaluacyjną - jego wyniki stanowią punkt odniesienia do planowania dalszych działań w ramach programu PEER Support oraz doskonalenia pracy szkoły w kierunku tworzenia środowiska przyjaznego, bezpiecznego i sprzyjającego uczeniu się.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D10FDA" w:rsidRDefault="000F56C4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II</w:t>
      </w:r>
      <w:r w:rsidR="00D10FDA">
        <w:rPr>
          <w:rFonts w:ascii="Times New Roman" w:hAnsi="Times New Roman" w:cs="Times New Roman"/>
          <w:lang w:val="pl-PL"/>
        </w:rPr>
        <w:t>. Metodologia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Narzędzie badawcze: Ankieta online stworzona w Google Forms.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Grupa badawcza: </w:t>
      </w:r>
      <w:r w:rsidR="008A4E0B">
        <w:rPr>
          <w:rFonts w:ascii="Times New Roman" w:hAnsi="Times New Roman" w:cs="Times New Roman"/>
          <w:lang w:val="pl-PL"/>
        </w:rPr>
        <w:t>Rodzice/opiekunowie prawni uczniów ZS nr 2 w Ostrowi Mazowieckiej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Czas przeprowadzenia: X-XI 2025 roku.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Liczba respondentów: </w:t>
      </w:r>
      <w:r w:rsidR="008A4E0B">
        <w:rPr>
          <w:rFonts w:ascii="Times New Roman" w:hAnsi="Times New Roman" w:cs="Times New Roman"/>
          <w:lang w:val="pl-PL"/>
        </w:rPr>
        <w:t>42 rodziców/opiekunów prawnych</w:t>
      </w:r>
    </w:p>
    <w:p w:rsidR="008A4E0B" w:rsidRPr="008A4E0B" w:rsidRDefault="008A4E0B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D10FDA" w:rsidRDefault="000F56C4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III</w:t>
      </w:r>
      <w:r w:rsidR="00D10FDA">
        <w:rPr>
          <w:rFonts w:ascii="Times New Roman" w:hAnsi="Times New Roman" w:cs="Times New Roman"/>
          <w:lang w:val="pl-PL"/>
        </w:rPr>
        <w:t>. Charakterystyka respondentów</w:t>
      </w:r>
    </w:p>
    <w:p w:rsidR="008A4E0B" w:rsidRDefault="008A4E0B" w:rsidP="008A4E0B">
      <w:pPr>
        <w:pStyle w:val="NormalnyWeb"/>
        <w:spacing w:before="0" w:beforeAutospacing="0" w:after="0" w:afterAutospacing="0" w:line="360" w:lineRule="auto"/>
        <w:jc w:val="both"/>
      </w:pPr>
      <w:r>
        <w:t xml:space="preserve">Badanie ankietowe zostało przeprowadzone wśród </w:t>
      </w:r>
      <w:r w:rsidRPr="008A4E0B">
        <w:rPr>
          <w:rStyle w:val="Pogrubienie"/>
          <w:b w:val="0"/>
        </w:rPr>
        <w:t>rodziców/opiekunów prawnych uczniów szkoły</w:t>
      </w:r>
      <w:r>
        <w:t xml:space="preserve">. W badaniu wzięło udział </w:t>
      </w:r>
      <w:r w:rsidRPr="008A4E0B">
        <w:rPr>
          <w:rStyle w:val="Pogrubienie"/>
          <w:b w:val="0"/>
        </w:rPr>
        <w:t>42 osoby</w:t>
      </w:r>
      <w:r w:rsidR="00B1177B">
        <w:rPr>
          <w:b/>
        </w:rPr>
        <w:t xml:space="preserve">. </w:t>
      </w:r>
      <w:r w:rsidR="00B1177B" w:rsidRPr="00B1177B">
        <w:t>R</w:t>
      </w:r>
      <w:r>
        <w:t xml:space="preserve">espondenci reprezentowali rodziców uczniów uczęszczających do różnych klas i poziomów kształcenia, co pozwoliło na uzyskanie </w:t>
      </w:r>
      <w:r>
        <w:lastRenderedPageBreak/>
        <w:t>zróżnicowanych opinii dotyczących funkcjonowania szkoły. Udział w badaniu był dobrowolny, a respondenci zostali poinformowani o celu badania oraz o sposobie wykorzystania jego wyników.</w:t>
      </w:r>
    </w:p>
    <w:p w:rsidR="008A4E0B" w:rsidRDefault="008A4E0B" w:rsidP="008A4E0B">
      <w:pPr>
        <w:pStyle w:val="NormalnyWeb"/>
        <w:spacing w:before="0" w:beforeAutospacing="0" w:after="0" w:afterAutospacing="0" w:line="360" w:lineRule="auto"/>
        <w:jc w:val="both"/>
      </w:pPr>
      <w:r>
        <w:t>Zebrane odpowiedzi stanowią ważne źródło informacji na temat postrzegania klimatu szkoły, jakości relacji oraz organizacji procesu dydaktyczno-wychowawczego z perspektywy rodziców.</w:t>
      </w:r>
    </w:p>
    <w:p w:rsidR="008A4E0B" w:rsidRDefault="008A4E0B" w:rsidP="008A4E0B">
      <w:pPr>
        <w:pStyle w:val="NormalnyWeb"/>
        <w:spacing w:before="0" w:beforeAutospacing="0" w:after="0" w:afterAutospacing="0" w:line="360" w:lineRule="auto"/>
        <w:jc w:val="both"/>
      </w:pPr>
    </w:p>
    <w:p w:rsidR="00D10FDA" w:rsidRPr="000F56C4" w:rsidRDefault="000F56C4" w:rsidP="00D10FDA">
      <w:pPr>
        <w:jc w:val="both"/>
        <w:rPr>
          <w:rFonts w:ascii="Times New Roman" w:hAnsi="Times New Roman" w:cs="Times New Roman"/>
          <w:b/>
          <w:lang w:val="pl-PL"/>
        </w:rPr>
      </w:pPr>
      <w:r w:rsidRPr="000F56C4">
        <w:rPr>
          <w:rFonts w:ascii="Times New Roman" w:hAnsi="Times New Roman" w:cs="Times New Roman"/>
          <w:b/>
          <w:lang w:val="pl-PL"/>
        </w:rPr>
        <w:t>IV</w:t>
      </w:r>
      <w:r w:rsidR="00D10FDA" w:rsidRPr="000F56C4">
        <w:rPr>
          <w:rFonts w:ascii="Times New Roman" w:hAnsi="Times New Roman" w:cs="Times New Roman"/>
          <w:b/>
          <w:lang w:val="pl-PL"/>
        </w:rPr>
        <w:t>. Wyniki ankiety</w:t>
      </w:r>
    </w:p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Pytanie 1: Lubię szkołę</w:t>
      </w:r>
      <w:r w:rsidR="008A4E0B">
        <w:rPr>
          <w:rFonts w:ascii="Times New Roman" w:hAnsi="Times New Roman" w:cs="Times New Roman"/>
          <w:lang w:val="pl-PL"/>
        </w:rPr>
        <w:t>, w której uczy się moje dziecko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B1177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54,8 </w:t>
            </w:r>
            <w:r w:rsidR="00D10FDA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 w:rsidP="00B1177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42,</w:t>
            </w:r>
            <w:r w:rsidR="00B1177B">
              <w:rPr>
                <w:rFonts w:ascii="Times New Roman" w:hAnsi="Times New Roman" w:cs="Times New Roman"/>
                <w:lang w:val="pl-PL"/>
              </w:rPr>
              <w:t>9</w:t>
            </w:r>
            <w:r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B1177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B1177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Pytanie 2: Zwykle </w:t>
      </w:r>
      <w:r w:rsidR="008A4E0B">
        <w:rPr>
          <w:rFonts w:ascii="Times New Roman" w:hAnsi="Times New Roman" w:cs="Times New Roman"/>
          <w:lang w:val="pl-PL"/>
        </w:rPr>
        <w:t xml:space="preserve">dobrze czuję się w szkole mojego dziecka 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Pytanie 3: </w:t>
      </w:r>
      <w:r w:rsidR="008A4E0B">
        <w:rPr>
          <w:rFonts w:ascii="Times New Roman" w:hAnsi="Times New Roman" w:cs="Times New Roman"/>
          <w:lang w:val="pl-PL"/>
        </w:rPr>
        <w:t>Czuję się potrzebna (-ny) w szkole mojego dziecka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35,7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16,7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Pytanie 4: </w:t>
      </w:r>
      <w:r w:rsidR="008A4E0B">
        <w:rPr>
          <w:rFonts w:ascii="Times New Roman" w:hAnsi="Times New Roman" w:cs="Times New Roman"/>
          <w:lang w:val="pl-PL"/>
        </w:rPr>
        <w:t>Polecił</w:t>
      </w:r>
      <w:r w:rsidR="009F2CA3">
        <w:rPr>
          <w:rFonts w:ascii="Times New Roman" w:hAnsi="Times New Roman" w:cs="Times New Roman"/>
          <w:lang w:val="pl-PL"/>
        </w:rPr>
        <w:t>(</w:t>
      </w:r>
      <w:r w:rsidR="008A4E0B">
        <w:rPr>
          <w:rFonts w:ascii="Times New Roman" w:hAnsi="Times New Roman" w:cs="Times New Roman"/>
          <w:lang w:val="pl-PL"/>
        </w:rPr>
        <w:t>a)bym innym rodzicom tę szkołę, jako miejsce przyjazne dla dziecka i jego rodziców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5: </w:t>
      </w:r>
      <w:r w:rsidR="009F2CA3" w:rsidRPr="009F2CA3">
        <w:rPr>
          <w:rFonts w:ascii="Times New Roman" w:hAnsi="Times New Roman" w:cs="Times New Roman"/>
        </w:rPr>
        <w:t>Jestem pytana(-ny) o zdanie w sprawach dotyczących mojego dziecka i życia szkoły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38,1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 w:rsidP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11,</w:t>
            </w:r>
            <w:r w:rsidR="00AC7C91">
              <w:rPr>
                <w:rFonts w:ascii="Times New Roman" w:hAnsi="Times New Roman" w:cs="Times New Roman"/>
                <w:lang w:val="pl-PL"/>
              </w:rPr>
              <w:t>9</w:t>
            </w:r>
            <w:r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9F2CA3" w:rsidP="00D10F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6: </w:t>
      </w:r>
      <w:r w:rsidRPr="009F2CA3">
        <w:rPr>
          <w:rFonts w:ascii="Times New Roman" w:hAnsi="Times New Roman" w:cs="Times New Roman"/>
        </w:rPr>
        <w:t>Często pomagam w organizacji różnych działań i imprez w szkole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19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7: </w:t>
      </w:r>
      <w:r w:rsidR="009F2CA3" w:rsidRPr="009F2CA3">
        <w:rPr>
          <w:rFonts w:ascii="Times New Roman" w:hAnsi="Times New Roman" w:cs="Times New Roman"/>
        </w:rPr>
        <w:t>Nauczyciele są dla mnie życzliwi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66,7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31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AC7C9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8: </w:t>
      </w:r>
      <w:r w:rsidR="009F2CA3" w:rsidRPr="009F2CA3">
        <w:rPr>
          <w:rFonts w:ascii="Times New Roman" w:hAnsi="Times New Roman" w:cs="Times New Roman"/>
        </w:rPr>
        <w:t>Obsługa i administracja szkoły traktują mnie życzliwie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71,4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9: </w:t>
      </w:r>
      <w:r w:rsidR="009F2CA3" w:rsidRPr="009F2CA3">
        <w:rPr>
          <w:rFonts w:ascii="Times New Roman" w:hAnsi="Times New Roman" w:cs="Times New Roman"/>
        </w:rPr>
        <w:t>Wiem, do kogo w szkole zwrócić się w sprawach ważnych dla mnie i dla mojego dziecka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78,6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16,7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10: </w:t>
      </w:r>
      <w:r w:rsidR="009F2CA3" w:rsidRPr="009F2CA3">
        <w:rPr>
          <w:rFonts w:ascii="Times New Roman" w:hAnsi="Times New Roman" w:cs="Times New Roman"/>
        </w:rPr>
        <w:t>Jestem zadowolona/zadowolony ze sposobu wymiany informacji między mną a szkołą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 w:rsidP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42,9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="00D10FDA">
              <w:rPr>
                <w:rFonts w:ascii="Times New Roman" w:hAnsi="Times New Roman" w:cs="Times New Roman"/>
                <w:lang w:val="pl-PL"/>
              </w:rPr>
              <w:t>,8 %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 w:rsidP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</w:t>
            </w:r>
            <w:r w:rsidR="003E3219">
              <w:rPr>
                <w:rFonts w:ascii="Times New Roman" w:hAnsi="Times New Roman" w:cs="Times New Roman"/>
                <w:lang w:val="pl-PL"/>
              </w:rPr>
              <w:t>4</w:t>
            </w:r>
            <w:r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>P</w:t>
      </w:r>
      <w:r w:rsidR="009F2CA3" w:rsidRPr="009F2CA3">
        <w:rPr>
          <w:rFonts w:ascii="Times New Roman" w:hAnsi="Times New Roman" w:cs="Times New Roman"/>
          <w:lang w:val="pl-PL"/>
        </w:rPr>
        <w:t xml:space="preserve">ytanie 11: </w:t>
      </w:r>
      <w:r w:rsidR="009F2CA3" w:rsidRPr="009F2CA3">
        <w:rPr>
          <w:rFonts w:ascii="Times New Roman" w:hAnsi="Times New Roman" w:cs="Times New Roman"/>
        </w:rPr>
        <w:t>Dyrekcja szkoły jest dla mnie życzliwa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Pytanie 12: </w:t>
      </w:r>
      <w:r w:rsidR="009F2CA3" w:rsidRPr="006A5FC3">
        <w:rPr>
          <w:rFonts w:ascii="Times New Roman" w:hAnsi="Times New Roman" w:cs="Times New Roman"/>
        </w:rPr>
        <w:t>Nauczyciele traktują moje dziecko sprawiedliwie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33,3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9,5</w:t>
            </w:r>
            <w:r w:rsidR="00D10FDA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3E3219">
              <w:rPr>
                <w:rFonts w:ascii="Times New Roman" w:hAnsi="Times New Roman" w:cs="Times New Roman"/>
                <w:lang w:val="pl-PL"/>
              </w:rPr>
              <w:t>,4</w:t>
            </w:r>
            <w:r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9F2CA3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13: </w:t>
      </w:r>
      <w:r w:rsidRPr="009F2CA3">
        <w:rPr>
          <w:rFonts w:ascii="Times New Roman" w:hAnsi="Times New Roman" w:cs="Times New Roman"/>
        </w:rPr>
        <w:t>Nauczyciele dostrzegają to, w czym moje dziecko jest dobre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28,6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3E3219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59,5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 w:rsidP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7,</w:t>
            </w:r>
            <w:r w:rsidR="00203D54">
              <w:rPr>
                <w:rFonts w:ascii="Times New Roman" w:hAnsi="Times New Roman" w:cs="Times New Roman"/>
                <w:lang w:val="pl-PL"/>
              </w:rPr>
              <w:t>1</w:t>
            </w:r>
            <w:r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14: </w:t>
      </w:r>
      <w:r w:rsidR="009F2CA3" w:rsidRPr="009F2CA3">
        <w:rPr>
          <w:rFonts w:ascii="Times New Roman" w:hAnsi="Times New Roman" w:cs="Times New Roman"/>
        </w:rPr>
        <w:t>Nauczyciele pomagają mojemu dziecku, kiedy ma jakieś kłopoty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33,3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59,5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15: </w:t>
      </w:r>
      <w:r w:rsidR="009F2CA3" w:rsidRPr="009F2CA3">
        <w:rPr>
          <w:rFonts w:ascii="Times New Roman" w:hAnsi="Times New Roman" w:cs="Times New Roman"/>
        </w:rPr>
        <w:t>Nauczyciele udzielają mi pomocy w sprawach dotyczących mojego dziecka, gdy jej potrzebuję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42,9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16: </w:t>
      </w:r>
      <w:r w:rsidR="009F2CA3" w:rsidRPr="009F2CA3">
        <w:rPr>
          <w:rFonts w:ascii="Times New Roman" w:hAnsi="Times New Roman" w:cs="Times New Roman"/>
        </w:rPr>
        <w:t>Specjaliści w szkole udzielają pomocy mojemu dziecku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40,5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40,5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9,5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9,5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17: </w:t>
      </w:r>
      <w:r w:rsidR="00203D54">
        <w:rPr>
          <w:rFonts w:ascii="Arial" w:hAnsi="Arial" w:cs="Arial"/>
          <w:color w:val="202124"/>
          <w:spacing w:val="2"/>
          <w:sz w:val="18"/>
          <w:szCs w:val="18"/>
          <w:shd w:val="clear" w:color="auto" w:fill="FFFFFF"/>
        </w:rPr>
        <w:t>Moje dziecko często idzie do szkoły niechętnie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14,3 %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9,5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47,6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28,6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lastRenderedPageBreak/>
        <w:t xml:space="preserve">Pytanie 18: </w:t>
      </w:r>
      <w:r w:rsidR="009F2CA3" w:rsidRPr="009F2CA3">
        <w:rPr>
          <w:rFonts w:ascii="Times New Roman" w:hAnsi="Times New Roman" w:cs="Times New Roman"/>
        </w:rPr>
        <w:t>Moje dziecko ma zbyt dużo pracy związanej ze szkołą</w:t>
      </w:r>
    </w:p>
    <w:tbl>
      <w:tblPr>
        <w:tblStyle w:val="Tabela-Siatka"/>
        <w:tblW w:w="0" w:type="auto"/>
        <w:tblLook w:val="04A0"/>
      </w:tblPr>
      <w:tblGrid>
        <w:gridCol w:w="4644"/>
        <w:gridCol w:w="4644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16,7%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42,9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19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19: </w:t>
      </w:r>
      <w:r w:rsidR="009F2CA3" w:rsidRPr="009F2CA3">
        <w:rPr>
          <w:rFonts w:ascii="Times New Roman" w:hAnsi="Times New Roman" w:cs="Times New Roman"/>
        </w:rPr>
        <w:t>Moje dziecko często czuje się w szkole zestresowane</w:t>
      </w:r>
    </w:p>
    <w:tbl>
      <w:tblPr>
        <w:tblStyle w:val="Tabela-Siatka"/>
        <w:tblW w:w="0" w:type="auto"/>
        <w:tblLook w:val="04A0"/>
      </w:tblPr>
      <w:tblGrid>
        <w:gridCol w:w="4644"/>
        <w:gridCol w:w="4644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 w:rsidP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14,3</w:t>
            </w:r>
            <w:r w:rsidR="00D10FDA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 w:rsidP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11,9</w:t>
            </w:r>
            <w:r w:rsidR="00D10FDA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 jnie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47,6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203D54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9F2CA3">
      <w:pPr>
        <w:jc w:val="both"/>
        <w:rPr>
          <w:rFonts w:ascii="Times New Roman" w:hAnsi="Times New Roman" w:cs="Times New Roman"/>
          <w:lang w:val="pl-PL"/>
        </w:rPr>
      </w:pPr>
      <w:r w:rsidRPr="009F2CA3">
        <w:rPr>
          <w:rFonts w:ascii="Times New Roman" w:hAnsi="Times New Roman" w:cs="Times New Roman"/>
          <w:lang w:val="pl-PL"/>
        </w:rPr>
        <w:t xml:space="preserve">Pytanie 20: </w:t>
      </w:r>
      <w:r w:rsidR="009F2CA3" w:rsidRPr="009F2CA3">
        <w:rPr>
          <w:rFonts w:ascii="Times New Roman" w:hAnsi="Times New Roman" w:cs="Times New Roman"/>
        </w:rPr>
        <w:t>W klasie mojego dziecka wszystkie sytuacje trudne rozwiązywane są na bieżąco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35,7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54,8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7,1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9F2CA3" w:rsidRDefault="00D10FDA" w:rsidP="00D10FDA">
      <w:pPr>
        <w:jc w:val="both"/>
        <w:rPr>
          <w:rFonts w:ascii="Times New Roman" w:hAnsi="Times New Roman" w:cs="Times New Roman"/>
        </w:rPr>
      </w:pPr>
      <w:r w:rsidRPr="009F2CA3">
        <w:rPr>
          <w:rFonts w:ascii="Times New Roman" w:hAnsi="Times New Roman" w:cs="Times New Roman"/>
          <w:lang w:val="pl-PL"/>
        </w:rPr>
        <w:t xml:space="preserve">Pytanie 21: </w:t>
      </w:r>
      <w:r w:rsidR="009F2CA3" w:rsidRPr="009F2CA3">
        <w:rPr>
          <w:rFonts w:ascii="Times New Roman" w:hAnsi="Times New Roman" w:cs="Times New Roman"/>
        </w:rPr>
        <w:t>W klasie mojego dziecka wychowawca, dba o budowanie relacji między uczniami i uczennicami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57,1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38,1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rPr>
          <w:rFonts w:ascii="Times New Roman" w:hAnsi="Times New Roman" w:cs="Times New Roman"/>
          <w:lang w:val="pl-PL"/>
        </w:rPr>
      </w:pPr>
    </w:p>
    <w:p w:rsidR="00D10FDA" w:rsidRPr="00A54712" w:rsidRDefault="00D10FDA" w:rsidP="00D10FDA">
      <w:pPr>
        <w:jc w:val="both"/>
        <w:rPr>
          <w:rFonts w:ascii="Times New Roman" w:hAnsi="Times New Roman" w:cs="Times New Roman"/>
        </w:rPr>
      </w:pPr>
      <w:r w:rsidRPr="00A54712">
        <w:rPr>
          <w:rFonts w:ascii="Times New Roman" w:hAnsi="Times New Roman" w:cs="Times New Roman"/>
          <w:lang w:val="pl-PL"/>
        </w:rPr>
        <w:t xml:space="preserve">Pytanie 22: </w:t>
      </w:r>
      <w:r w:rsidR="00A54712" w:rsidRPr="00A54712">
        <w:rPr>
          <w:rFonts w:ascii="Times New Roman" w:hAnsi="Times New Roman" w:cs="Times New Roman"/>
        </w:rPr>
        <w:t>Moje dziecko jest dobrze traktowane przez kolegów i koleżanki z klasy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45,2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 w:rsidP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="005C68B8">
              <w:rPr>
                <w:rFonts w:ascii="Times New Roman" w:hAnsi="Times New Roman" w:cs="Times New Roman"/>
                <w:lang w:val="pl-PL"/>
              </w:rPr>
              <w:t>0</w:t>
            </w:r>
            <w:r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A54712" w:rsidRDefault="00A54712" w:rsidP="00A54712">
      <w:pPr>
        <w:jc w:val="both"/>
        <w:rPr>
          <w:rFonts w:ascii="Times New Roman" w:hAnsi="Times New Roman" w:cs="Times New Roman"/>
          <w:lang w:val="pl-PL"/>
        </w:rPr>
      </w:pPr>
    </w:p>
    <w:p w:rsidR="00D10FDA" w:rsidRPr="00A54712" w:rsidRDefault="00D10FDA" w:rsidP="00D10FDA">
      <w:pPr>
        <w:jc w:val="both"/>
        <w:rPr>
          <w:rFonts w:ascii="Times New Roman" w:hAnsi="Times New Roman" w:cs="Times New Roman"/>
        </w:rPr>
      </w:pPr>
      <w:r w:rsidRPr="00A54712">
        <w:rPr>
          <w:rFonts w:ascii="Times New Roman" w:hAnsi="Times New Roman" w:cs="Times New Roman"/>
          <w:lang w:val="pl-PL"/>
        </w:rPr>
        <w:t xml:space="preserve">Pytanie 23: </w:t>
      </w:r>
      <w:r w:rsidR="00A54712" w:rsidRPr="00A54712">
        <w:rPr>
          <w:rFonts w:ascii="Times New Roman" w:hAnsi="Times New Roman" w:cs="Times New Roman"/>
        </w:rPr>
        <w:t>Moje dziecko jest dobrze traktowane przez kolegów i koleżanki z klas starszych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31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64,3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 w:rsidP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  <w:r w:rsidR="005C68B8">
              <w:rPr>
                <w:rFonts w:ascii="Times New Roman" w:hAnsi="Times New Roman" w:cs="Times New Roman"/>
                <w:lang w:val="pl-PL"/>
              </w:rPr>
              <w:t>,4</w:t>
            </w:r>
            <w:r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rPr>
          <w:trHeight w:val="5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2,4 </w:t>
            </w:r>
            <w:r w:rsidR="00D10FDA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</w:tbl>
    <w:p w:rsidR="00D10FDA" w:rsidRDefault="00D10FDA" w:rsidP="00D10FDA">
      <w:pPr>
        <w:rPr>
          <w:rFonts w:ascii="Times New Roman" w:hAnsi="Times New Roman" w:cs="Times New Roman"/>
          <w:lang w:val="pl-PL"/>
        </w:rPr>
      </w:pPr>
    </w:p>
    <w:p w:rsidR="00A54712" w:rsidRPr="00A54712" w:rsidRDefault="00D10FDA" w:rsidP="00A54712">
      <w:pPr>
        <w:jc w:val="both"/>
        <w:rPr>
          <w:rFonts w:ascii="Times New Roman" w:hAnsi="Times New Roman" w:cs="Times New Roman"/>
        </w:rPr>
      </w:pPr>
      <w:r w:rsidRPr="00A54712">
        <w:rPr>
          <w:rFonts w:ascii="Times New Roman" w:hAnsi="Times New Roman" w:cs="Times New Roman"/>
          <w:lang w:val="pl-PL"/>
        </w:rPr>
        <w:t>Pytanie 24:</w:t>
      </w:r>
      <w:r w:rsidR="00A54712" w:rsidRPr="00A54712">
        <w:rPr>
          <w:rFonts w:ascii="Times New Roman" w:hAnsi="Times New Roman" w:cs="Times New Roman"/>
        </w:rPr>
        <w:t xml:space="preserve"> Moje dziecko często doświadcza w szkole przemocy fizycznej ze strony innych uczniów (bicie, szturchanie)</w:t>
      </w:r>
    </w:p>
    <w:p w:rsidR="00D10FDA" w:rsidRDefault="00D10FDA" w:rsidP="00D10FD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 </w:t>
      </w:r>
    </w:p>
    <w:tbl>
      <w:tblPr>
        <w:tblStyle w:val="Tabela-Siatka"/>
        <w:tblW w:w="0" w:type="auto"/>
        <w:tblLook w:val="04A0"/>
      </w:tblPr>
      <w:tblGrid>
        <w:gridCol w:w="4645"/>
        <w:gridCol w:w="4643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21,4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73,8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jc w:val="both"/>
        <w:rPr>
          <w:rFonts w:ascii="Times New Roman" w:hAnsi="Times New Roman" w:cs="Times New Roman"/>
          <w:lang w:val="pl-PL"/>
        </w:rPr>
      </w:pPr>
    </w:p>
    <w:p w:rsidR="00D10FDA" w:rsidRPr="00A54712" w:rsidRDefault="00D10FDA" w:rsidP="00D10FDA">
      <w:pPr>
        <w:jc w:val="both"/>
        <w:rPr>
          <w:rFonts w:ascii="Times New Roman" w:hAnsi="Times New Roman" w:cs="Times New Roman"/>
        </w:rPr>
      </w:pPr>
      <w:r w:rsidRPr="00A54712">
        <w:rPr>
          <w:rFonts w:ascii="Times New Roman" w:hAnsi="Times New Roman" w:cs="Times New Roman"/>
          <w:lang w:val="pl-PL"/>
        </w:rPr>
        <w:t xml:space="preserve">Pytanie 25: </w:t>
      </w:r>
      <w:r w:rsidR="00A54712" w:rsidRPr="00A54712">
        <w:rPr>
          <w:rFonts w:ascii="Times New Roman" w:hAnsi="Times New Roman" w:cs="Times New Roman"/>
        </w:rPr>
        <w:t>Moje dziecko często doświadcza przemocy psychicznej ze strony innych uczniów (złośliwe przezywanie, przykre żarty, ośmieszanie, zastraszanie)</w:t>
      </w:r>
    </w:p>
    <w:tbl>
      <w:tblPr>
        <w:tblStyle w:val="Tabela-Siatka"/>
        <w:tblW w:w="0" w:type="auto"/>
        <w:tblLook w:val="04A0"/>
      </w:tblPr>
      <w:tblGrid>
        <w:gridCol w:w="4644"/>
        <w:gridCol w:w="4644"/>
      </w:tblGrid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2,4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Raczej 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26,2</w:t>
            </w:r>
            <w:r w:rsidR="00D10FDA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D10FDA" w:rsidTr="00D10FD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D10FDA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DA" w:rsidRDefault="005C68B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69</w:t>
            </w:r>
            <w:r w:rsidR="00D10FDA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D10FDA" w:rsidRDefault="00D10FDA" w:rsidP="00D10FDA">
      <w:pPr>
        <w:rPr>
          <w:rFonts w:ascii="Times New Roman" w:hAnsi="Times New Roman" w:cs="Times New Roman"/>
          <w:lang w:val="pl-PL"/>
        </w:rPr>
      </w:pPr>
    </w:p>
    <w:p w:rsidR="00A54712" w:rsidRDefault="00D10FDA" w:rsidP="009410B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 xml:space="preserve">Pytanie 26: </w:t>
      </w:r>
      <w:r w:rsidR="00A54712" w:rsidRPr="006A5FC3">
        <w:rPr>
          <w:rFonts w:ascii="Times New Roman" w:hAnsi="Times New Roman" w:cs="Times New Roman"/>
        </w:rPr>
        <w:t>Opisz, z czego jesteś zadowolony/zadowolona w szkole swojego dziecka</w:t>
      </w:r>
      <w:r w:rsidR="00A54712">
        <w:rPr>
          <w:rFonts w:ascii="Times New Roman" w:hAnsi="Times New Roman" w:cs="Times New Roman"/>
        </w:rPr>
        <w:t>.</w:t>
      </w:r>
    </w:p>
    <w:p w:rsidR="00A54712" w:rsidRDefault="009410BF" w:rsidP="009410BF">
      <w:pPr>
        <w:pStyle w:val="NormalnyWeb"/>
        <w:spacing w:before="0" w:beforeAutospacing="0" w:after="0" w:afterAutospacing="0" w:line="360" w:lineRule="auto"/>
        <w:jc w:val="both"/>
      </w:pPr>
      <w:r>
        <w:t>Warto zauważyć, że tylko 3 rodzice/opiekunowie prawni nie udzielili na to pytanie odpowiedzi. N</w:t>
      </w:r>
      <w:r w:rsidR="00A54712">
        <w:t xml:space="preserve">ajczęściej wskazywali na następujące </w:t>
      </w:r>
      <w:r>
        <w:t>obszary:</w:t>
      </w:r>
    </w:p>
    <w:p w:rsidR="00A54712" w:rsidRDefault="00A54712" w:rsidP="009410BF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>
        <w:rPr>
          <w:rStyle w:val="Pogrubienie"/>
        </w:rPr>
        <w:t>Relacje z wychowawcami i nauczycielami</w:t>
      </w:r>
    </w:p>
    <w:p w:rsidR="009410BF" w:rsidRDefault="00A54712" w:rsidP="009410B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t>Możliwość dobrego kontaktu i dogadania się z wychowawcą.</w:t>
      </w:r>
    </w:p>
    <w:p w:rsidR="009410BF" w:rsidRDefault="00A54712" w:rsidP="009410B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t>Indywidualne podejście nauczycieli, wysłuchanie i zrozumienie ucznia.</w:t>
      </w:r>
    </w:p>
    <w:p w:rsidR="009410BF" w:rsidRDefault="00A54712" w:rsidP="009410B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t>Życzliwość i chęć pomocy przy problemach.</w:t>
      </w:r>
    </w:p>
    <w:p w:rsidR="009410BF" w:rsidRDefault="00A54712" w:rsidP="009410B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t>Profesjonalizm wychowawców, którzy angażują uczniów i dają dobry przykład.</w:t>
      </w:r>
    </w:p>
    <w:p w:rsidR="00A54712" w:rsidRDefault="00A54712" w:rsidP="009410BF">
      <w:pPr>
        <w:pStyle w:val="NormalnyWeb"/>
        <w:numPr>
          <w:ilvl w:val="0"/>
          <w:numId w:val="28"/>
        </w:numPr>
        <w:spacing w:before="0" w:beforeAutospacing="0" w:after="0" w:afterAutospacing="0" w:line="360" w:lineRule="auto"/>
        <w:jc w:val="both"/>
      </w:pPr>
      <w:r>
        <w:t>Dobre kontakty z pedagogiem szkolnym.</w:t>
      </w:r>
    </w:p>
    <w:p w:rsidR="00A54712" w:rsidRDefault="00A54712" w:rsidP="009410BF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>
        <w:rPr>
          <w:rStyle w:val="Pogrubienie"/>
        </w:rPr>
        <w:t>Atmosfera i klimat szkoły</w:t>
      </w:r>
    </w:p>
    <w:p w:rsidR="009410BF" w:rsidRDefault="00A54712" w:rsidP="009410BF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Przyjazna i bezpieczna atmosfera w klasach i na terenie szkoły.</w:t>
      </w:r>
    </w:p>
    <w:p w:rsidR="009410BF" w:rsidRDefault="00A54712" w:rsidP="009410BF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Budowanie pozytywnych relacji rówieśniczych.</w:t>
      </w:r>
    </w:p>
    <w:p w:rsidR="009410BF" w:rsidRDefault="00A54712" w:rsidP="009410BF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Integracja uczniów poprzez inicjatywy i wycieczki klasowe.</w:t>
      </w:r>
    </w:p>
    <w:p w:rsidR="00A54712" w:rsidRDefault="00A54712" w:rsidP="009410BF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</w:pPr>
      <w:r>
        <w:t>Mniejsza liczba uczniów w porównaniu z innymi szkołami średnimi sprzyja komfortowi nauki.</w:t>
      </w:r>
    </w:p>
    <w:p w:rsidR="00A54712" w:rsidRDefault="00A54712" w:rsidP="009410BF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>
        <w:rPr>
          <w:rStyle w:val="Pogrubienie"/>
        </w:rPr>
        <w:t>Organizacja i komunikacja</w:t>
      </w:r>
    </w:p>
    <w:p w:rsidR="009410BF" w:rsidRPr="000F56C4" w:rsidRDefault="00A54712" w:rsidP="000F56C4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r>
        <w:t xml:space="preserve">Sprawna organizacja pracy szkoły i jej </w:t>
      </w:r>
      <w:r w:rsidRPr="000F56C4">
        <w:t>codzienne funkcjonowanie.</w:t>
      </w:r>
    </w:p>
    <w:p w:rsidR="009410BF" w:rsidRPr="000F56C4" w:rsidRDefault="00A54712" w:rsidP="000F56C4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r w:rsidRPr="000F56C4">
        <w:t>Dobra komunikacja między szkołą a rodzicami, szybkie rozwiązywanie problemów.</w:t>
      </w:r>
    </w:p>
    <w:p w:rsidR="00A54712" w:rsidRPr="000F56C4" w:rsidRDefault="00A54712" w:rsidP="000F56C4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jc w:val="both"/>
      </w:pPr>
      <w:r w:rsidRPr="000F56C4">
        <w:t>Przepływ informacji jest jasny i czytelny dla rodziców.</w:t>
      </w:r>
    </w:p>
    <w:p w:rsidR="00A54712" w:rsidRPr="000F56C4" w:rsidRDefault="00A54712" w:rsidP="000F56C4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Warunki nauki i rozwój ucznia</w:t>
      </w:r>
    </w:p>
    <w:p w:rsidR="009410BF" w:rsidRPr="000F56C4" w:rsidRDefault="00A54712" w:rsidP="000F56C4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</w:pPr>
      <w:r w:rsidRPr="000F56C4">
        <w:t>Wysoki poziom nauczania przedmiotów zawodowych oraz możliwość rozwoju zainteresowań.</w:t>
      </w:r>
    </w:p>
    <w:p w:rsidR="009410BF" w:rsidRPr="000F56C4" w:rsidRDefault="00A54712" w:rsidP="000F56C4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</w:pPr>
      <w:r w:rsidRPr="000F56C4">
        <w:lastRenderedPageBreak/>
        <w:t>Dbałość nauczycieli o zainteresowanie uczniów przedmiotami i ich motywację do nauki.</w:t>
      </w:r>
    </w:p>
    <w:p w:rsidR="00A54712" w:rsidRPr="000F56C4" w:rsidRDefault="00A54712" w:rsidP="000F56C4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jc w:val="both"/>
      </w:pPr>
      <w:r w:rsidRPr="000F56C4">
        <w:t>Dostępność różnych form zajęć, konkursów, wycieczek i praktyk (np. Erasmus+).</w:t>
      </w:r>
    </w:p>
    <w:p w:rsidR="00A54712" w:rsidRPr="000F56C4" w:rsidRDefault="00A54712" w:rsidP="000F56C4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Inne aspekty</w:t>
      </w:r>
    </w:p>
    <w:p w:rsidR="009410BF" w:rsidRPr="000F56C4" w:rsidRDefault="00A54712" w:rsidP="000F56C4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0F56C4">
        <w:t>Szkoła jest utrzymana w czystości i zapewnia bezpieczeństwo.</w:t>
      </w:r>
    </w:p>
    <w:p w:rsidR="009410BF" w:rsidRPr="000F56C4" w:rsidRDefault="00A54712" w:rsidP="000F56C4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0F56C4">
        <w:t>Dziecko chętnie chodzi do szkoły.</w:t>
      </w:r>
    </w:p>
    <w:p w:rsidR="009410BF" w:rsidRPr="000F56C4" w:rsidRDefault="00A54712" w:rsidP="000F56C4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0F56C4">
        <w:t>Doceniana jest elastyczność i podejście „ludzkie” wobec uczniów.</w:t>
      </w:r>
    </w:p>
    <w:p w:rsidR="00A54712" w:rsidRPr="000F56C4" w:rsidRDefault="00A54712" w:rsidP="000F56C4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0F56C4">
        <w:t>Możliwość korzystania z dni wolnych i dodatkowych inicjatyw edukacyjnych.</w:t>
      </w:r>
    </w:p>
    <w:p w:rsidR="00A54712" w:rsidRPr="000F56C4" w:rsidRDefault="00A54712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Podsumowanie:</w:t>
      </w:r>
      <w:r w:rsidRPr="000F56C4">
        <w:br/>
        <w:t xml:space="preserve">Rodzice generalnie wyrażają wysokie zadowolenie ze szkoły, podkreślając przede wszystkim </w:t>
      </w:r>
      <w:r w:rsidRPr="000F56C4">
        <w:rPr>
          <w:rStyle w:val="Pogrubienie"/>
          <w:b w:val="0"/>
        </w:rPr>
        <w:t>przyjazną atmosferę, profesjonalizm kadry, dobre relacje z wychowawcami i nauczycielami oraz sprawną organizację pracy szkoły</w:t>
      </w:r>
      <w:r w:rsidRPr="000F56C4">
        <w:t>. Wskazania te pokazują mocne strony szkoły, które warto kontynuować i rozwijać.</w:t>
      </w:r>
    </w:p>
    <w:p w:rsidR="00A54712" w:rsidRPr="000F56C4" w:rsidRDefault="00A54712" w:rsidP="000F56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4712" w:rsidRPr="000F56C4" w:rsidRDefault="00A54712" w:rsidP="000F56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56C4">
        <w:rPr>
          <w:rFonts w:ascii="Times New Roman" w:hAnsi="Times New Roman" w:cs="Times New Roman"/>
        </w:rPr>
        <w:t>Pytanie 27: Czy jest coś, co Cię martwi w szkole Twojego dziecka? Jeśli tak, co?</w:t>
      </w:r>
    </w:p>
    <w:p w:rsidR="00A54712" w:rsidRPr="000F56C4" w:rsidRDefault="00A54712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 xml:space="preserve">Część rodziców wskazała, że </w:t>
      </w:r>
      <w:r w:rsidRPr="000F56C4">
        <w:rPr>
          <w:rStyle w:val="Pogrubienie"/>
          <w:b w:val="0"/>
        </w:rPr>
        <w:t>nie martwi ich nic</w:t>
      </w:r>
      <w:r w:rsidRPr="000F56C4">
        <w:rPr>
          <w:b/>
        </w:rPr>
        <w:t>,</w:t>
      </w:r>
      <w:r w:rsidRPr="000F56C4">
        <w:t xml:space="preserve"> natomiast wśród zgłoszonych obaw można wyróżnić następujące obszary:</w:t>
      </w:r>
    </w:p>
    <w:p w:rsidR="009410BF" w:rsidRPr="000F56C4" w:rsidRDefault="00A54712" w:rsidP="000F56C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Organizacja zajęć i harmonogram</w:t>
      </w:r>
    </w:p>
    <w:p w:rsidR="009410BF" w:rsidRPr="000F56C4" w:rsidRDefault="00A54712" w:rsidP="000F56C4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0F56C4">
        <w:t>Zajęcia odbywają się w trybie popołudniowym, niektórzy uczniowie kończą lekcje nawet o godz. 19, co utrudnia powrót do domu i wpływa na odpoczynek oraz koncentrację następnego dnia.</w:t>
      </w:r>
    </w:p>
    <w:p w:rsidR="009410BF" w:rsidRPr="000F56C4" w:rsidRDefault="00A54712" w:rsidP="000F56C4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0F56C4">
        <w:t>Nauka na dwie zmiany powoduje problemy logistyczne, w tym dojazd i pogodzenie zajęć z obowiązkami rodziców.</w:t>
      </w:r>
    </w:p>
    <w:p w:rsidR="00A54712" w:rsidRPr="000F56C4" w:rsidRDefault="00A54712" w:rsidP="000F56C4">
      <w:pPr>
        <w:pStyle w:val="NormalnyWeb"/>
        <w:numPr>
          <w:ilvl w:val="0"/>
          <w:numId w:val="33"/>
        </w:numPr>
        <w:spacing w:before="0" w:beforeAutospacing="0" w:after="0" w:afterAutospacing="0" w:line="360" w:lineRule="auto"/>
        <w:jc w:val="both"/>
      </w:pPr>
      <w:r w:rsidRPr="000F56C4">
        <w:t>Duża ilość sprawdzianów, kartkówek i prac klasowych w krótkim czasie utrudnia przygotowanie i efektywne opanowanie materiału.</w:t>
      </w:r>
    </w:p>
    <w:p w:rsidR="00A54712" w:rsidRPr="000F56C4" w:rsidRDefault="00A54712" w:rsidP="000F56C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Dostępność i warunki w szkole</w:t>
      </w:r>
    </w:p>
    <w:p w:rsidR="009410BF" w:rsidRPr="000F56C4" w:rsidRDefault="00A54712" w:rsidP="000F56C4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jc w:val="both"/>
      </w:pPr>
      <w:r w:rsidRPr="000F56C4">
        <w:t>Brak wystarczającej liczby szafek dla uczniów oraz ograniczony dostęp do pomieszczeń higienicznych (łazienki często zniszczone, brudne, za mało ich dla liczby uczniów).</w:t>
      </w:r>
    </w:p>
    <w:p w:rsidR="00A54712" w:rsidRPr="000F56C4" w:rsidRDefault="00A54712" w:rsidP="000F56C4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jc w:val="both"/>
      </w:pPr>
      <w:r w:rsidRPr="000F56C4">
        <w:t>Duża liczba uczniów w klasach lub w całej szkole wpływa na komfort nauki.</w:t>
      </w:r>
    </w:p>
    <w:p w:rsidR="00A54712" w:rsidRPr="000F56C4" w:rsidRDefault="00A54712" w:rsidP="000F56C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Nauczyciele i metody nauczania</w:t>
      </w:r>
    </w:p>
    <w:p w:rsidR="009410BF" w:rsidRPr="000F56C4" w:rsidRDefault="00A54712" w:rsidP="000F56C4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0F56C4">
        <w:t>Niektórzy nauczyciele stosują metody tradycyjne, mało angażujące uczniów.</w:t>
      </w:r>
    </w:p>
    <w:p w:rsidR="009410BF" w:rsidRPr="000F56C4" w:rsidRDefault="00A54712" w:rsidP="000F56C4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0F56C4">
        <w:t>Rotacja nauczycieli przedmiotów zawodowych może utrudniać ciągłość nauki.</w:t>
      </w:r>
    </w:p>
    <w:p w:rsidR="009410BF" w:rsidRPr="000F56C4" w:rsidRDefault="00A54712" w:rsidP="000F56C4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0F56C4">
        <w:lastRenderedPageBreak/>
        <w:t>Zgłaszano przypadki zastraszania uczniów, używania nieformalnych lub nieodpowiednich określeń wobec nich.</w:t>
      </w:r>
    </w:p>
    <w:p w:rsidR="009410BF" w:rsidRPr="000F56C4" w:rsidRDefault="00A54712" w:rsidP="000F56C4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0F56C4">
        <w:t>Trudności z przekazywaniem wiedzy przez niektórych nauczycieli, np. nową nauczycielkę matematyki.</w:t>
      </w:r>
    </w:p>
    <w:p w:rsidR="00A54712" w:rsidRPr="000F56C4" w:rsidRDefault="00A54712" w:rsidP="000F56C4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</w:pPr>
      <w:r w:rsidRPr="000F56C4">
        <w:t>Brak wystarczającej liczby projektów praktycznych, ograniczone zastosowanie wiedzy w praktyce.</w:t>
      </w:r>
    </w:p>
    <w:p w:rsidR="00A54712" w:rsidRPr="000F56C4" w:rsidRDefault="00A54712" w:rsidP="000F56C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Komunikacja i uwzględnianie opinii uczniów</w:t>
      </w:r>
    </w:p>
    <w:p w:rsidR="00A54712" w:rsidRPr="000F56C4" w:rsidRDefault="00A54712" w:rsidP="000F56C4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r w:rsidRPr="000F56C4">
        <w:t>Niektóre opinie uczniów nie są traktowane poważnie przez dyrekcję szkoły.</w:t>
      </w:r>
    </w:p>
    <w:p w:rsidR="00A54712" w:rsidRPr="000F56C4" w:rsidRDefault="00A54712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Podsumowanie:</w:t>
      </w:r>
      <w:r w:rsidRPr="000F56C4">
        <w:br/>
        <w:t xml:space="preserve">Największe obawy rodziców dotyczą </w:t>
      </w:r>
      <w:r w:rsidRPr="000F56C4">
        <w:rPr>
          <w:rStyle w:val="Pogrubienie"/>
          <w:b w:val="0"/>
        </w:rPr>
        <w:t>organizacji zajęć (szczególnie drugiej zmiany i późnych godzin lekcyjnych), nadmiaru obowiązków szkolnych oraz warunków w szkole</w:t>
      </w:r>
      <w:r w:rsidRPr="000F56C4">
        <w:rPr>
          <w:b/>
        </w:rPr>
        <w:t>.</w:t>
      </w:r>
      <w:r w:rsidRPr="000F56C4">
        <w:t xml:space="preserve"> Wskazano także potrzebę dalszego wsparcia nauczycieli w nowoczesnych, angażujących metodach nauczania oraz konieczność dbania o </w:t>
      </w:r>
      <w:r w:rsidRPr="000F56C4">
        <w:rPr>
          <w:rStyle w:val="Pogrubienie"/>
          <w:b w:val="0"/>
        </w:rPr>
        <w:t>bezpieczne i przyjazne środowisko dla uczniów</w:t>
      </w:r>
      <w:r w:rsidRPr="000F56C4">
        <w:rPr>
          <w:b/>
        </w:rPr>
        <w:t>.</w:t>
      </w:r>
    </w:p>
    <w:p w:rsidR="00D10FDA" w:rsidRPr="000F56C4" w:rsidRDefault="00D10FDA" w:rsidP="000F56C4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:rsidR="00D10FDA" w:rsidRPr="000F56C4" w:rsidRDefault="000F56C4" w:rsidP="000F56C4">
      <w:pPr>
        <w:pStyle w:val="Nagwek2"/>
        <w:spacing w:before="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5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="00D10FDA" w:rsidRPr="000F5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Analiza wyników ankiety </w:t>
      </w:r>
      <w:r w:rsidRPr="000F5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10FDA" w:rsidRPr="000F5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perspektywa rodziców</w:t>
      </w:r>
      <w:r w:rsidRPr="000F56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0F56C4" w:rsidRPr="000F56C4" w:rsidRDefault="000F56C4" w:rsidP="000F56C4"/>
    <w:p w:rsidR="00D10FDA" w:rsidRDefault="00D10FDA" w:rsidP="000F56C4">
      <w:pPr>
        <w:pStyle w:val="Nagwek3"/>
        <w:numPr>
          <w:ilvl w:val="0"/>
          <w:numId w:val="37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F56C4">
        <w:rPr>
          <w:rFonts w:ascii="Times New Roman" w:hAnsi="Times New Roman" w:cs="Times New Roman"/>
          <w:b w:val="0"/>
          <w:color w:val="000000" w:themeColor="text1"/>
        </w:rPr>
        <w:t>Klimat szkoły i poczucie bezpieczeństwa</w:t>
      </w:r>
      <w:r w:rsidR="000F56C4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0F56C4" w:rsidRPr="000F56C4" w:rsidRDefault="000F56C4" w:rsidP="000F56C4">
      <w:pPr>
        <w:pStyle w:val="Akapitzlist"/>
      </w:pP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 xml:space="preserve">Wyniki ankiety wskazują, że </w:t>
      </w:r>
      <w:r w:rsidRPr="000F56C4">
        <w:rPr>
          <w:rStyle w:val="Pogrubienie"/>
          <w:b w:val="0"/>
        </w:rPr>
        <w:t>ogólny klimat szkoły jest bardzo pozytywnie oceniany przez rodziców</w:t>
      </w:r>
      <w:r w:rsidRPr="000F56C4">
        <w:rPr>
          <w:b/>
        </w:rPr>
        <w:t>.</w:t>
      </w:r>
      <w:r w:rsidRPr="000F56C4">
        <w:t xml:space="preserve"> Zdecydowana większość respondentów deklaruje, że lubi szkołę, do której uczęszcza ich dziecko, dobrze się w niej czuje oraz poleciłaby ją innym rodzicom jako miejsce przyjazne uczniom i ich rodzinom.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>Rodzice wysoko oceniają:</w:t>
      </w:r>
    </w:p>
    <w:p w:rsidR="00D10FDA" w:rsidRPr="000F56C4" w:rsidRDefault="00D10FDA" w:rsidP="000F56C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0F56C4">
        <w:t>życzliwość nauczycieli, dyrekcji, administracji i obsługi szkoły,</w:t>
      </w:r>
    </w:p>
    <w:p w:rsidR="00D10FDA" w:rsidRPr="000F56C4" w:rsidRDefault="00D10FDA" w:rsidP="000F56C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0F56C4">
        <w:t>atmosferę bezpieczeństwa,</w:t>
      </w:r>
    </w:p>
    <w:p w:rsidR="00D10FDA" w:rsidRPr="000F56C4" w:rsidRDefault="00D10FDA" w:rsidP="000F56C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0F56C4">
        <w:t>szybkie reagowanie na sytuacje trudne w klasach,</w:t>
      </w:r>
    </w:p>
    <w:p w:rsidR="00D10FDA" w:rsidRPr="000F56C4" w:rsidRDefault="00D10FDA" w:rsidP="000F56C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</w:pPr>
      <w:r w:rsidRPr="000F56C4">
        <w:t>działania wychowawcze ukierunkowane na budowanie relacji rówieśniczych.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 xml:space="preserve">Wypowiedzi otwarte potwierdzają te dane </w:t>
      </w:r>
      <w:r w:rsidR="000F56C4">
        <w:t xml:space="preserve">- </w:t>
      </w:r>
      <w:r w:rsidRPr="000F56C4">
        <w:t>często podkreślana jest empatia nauczycieli, dobra organizacja pracy szkoły, zaangażowanie wychowawców oraz przyjazna atmosfera.</w:t>
      </w:r>
    </w:p>
    <w:p w:rsidR="00D10FDA" w:rsidRPr="000F56C4" w:rsidRDefault="00D10FDA" w:rsidP="000F56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FDA" w:rsidRPr="000F56C4" w:rsidRDefault="00D10FDA" w:rsidP="000F56C4">
      <w:pPr>
        <w:pStyle w:val="Nagwek3"/>
        <w:numPr>
          <w:ilvl w:val="0"/>
          <w:numId w:val="37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F56C4">
        <w:rPr>
          <w:rFonts w:ascii="Times New Roman" w:hAnsi="Times New Roman" w:cs="Times New Roman"/>
          <w:b w:val="0"/>
          <w:color w:val="000000" w:themeColor="text1"/>
        </w:rPr>
        <w:t>Relacje szkoła</w:t>
      </w:r>
      <w:r w:rsidR="000F56C4" w:rsidRPr="000F56C4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3248E4">
        <w:rPr>
          <w:rFonts w:ascii="Times New Roman" w:hAnsi="Times New Roman" w:cs="Times New Roman"/>
          <w:b w:val="0"/>
          <w:color w:val="000000" w:themeColor="text1"/>
        </w:rPr>
        <w:t>-</w:t>
      </w:r>
      <w:r w:rsidR="000F56C4" w:rsidRPr="000F56C4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0F56C4">
        <w:rPr>
          <w:rFonts w:ascii="Times New Roman" w:hAnsi="Times New Roman" w:cs="Times New Roman"/>
          <w:b w:val="0"/>
          <w:color w:val="000000" w:themeColor="text1"/>
        </w:rPr>
        <w:t>rodzice</w:t>
      </w:r>
      <w:r w:rsidR="000F56C4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>Większość rodziców jest zadowolona ze sposobu komunikacji ze szkołą oraz wie, do kogo zwrócić się w sprawach dotyczących dziecka. Jednocześnie część respondentów deklaruje, że:</w:t>
      </w:r>
    </w:p>
    <w:p w:rsidR="00D10FDA" w:rsidRPr="000F56C4" w:rsidRDefault="00D10FDA" w:rsidP="000F56C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</w:pPr>
      <w:r w:rsidRPr="000F56C4">
        <w:lastRenderedPageBreak/>
        <w:t>nie zawsze czuje się pytana o zdanie,</w:t>
      </w:r>
    </w:p>
    <w:p w:rsidR="00D10FDA" w:rsidRPr="000F56C4" w:rsidRDefault="00D10FDA" w:rsidP="000F56C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</w:pPr>
      <w:r w:rsidRPr="000F56C4">
        <w:t>rzadko angażuje się w organizację wydarzeń szkolnych,</w:t>
      </w:r>
    </w:p>
    <w:p w:rsidR="00D10FDA" w:rsidRPr="000F56C4" w:rsidRDefault="00D10FDA" w:rsidP="000F56C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jc w:val="both"/>
      </w:pPr>
      <w:r w:rsidRPr="000F56C4">
        <w:t>ma poczucie ograniczonego wpływu na życie szkoły.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 xml:space="preserve">Może to świadczyć o potrzebie </w:t>
      </w:r>
      <w:r w:rsidRPr="000F56C4">
        <w:rPr>
          <w:rStyle w:val="Pogrubienie"/>
          <w:b w:val="0"/>
        </w:rPr>
        <w:t>wzmocnienia partnerskiego modelu współpracy</w:t>
      </w:r>
      <w:r w:rsidRPr="000F56C4">
        <w:rPr>
          <w:b/>
        </w:rPr>
        <w:t>,</w:t>
      </w:r>
      <w:r w:rsidRPr="000F56C4">
        <w:t xml:space="preserve"> wykraczającego poza bieżącą wymianę informacji.</w:t>
      </w:r>
    </w:p>
    <w:p w:rsidR="00D10FDA" w:rsidRPr="000F56C4" w:rsidRDefault="00D10FDA" w:rsidP="000F56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FDA" w:rsidRPr="000F56C4" w:rsidRDefault="00D10FDA" w:rsidP="000F56C4">
      <w:pPr>
        <w:pStyle w:val="Nagwek3"/>
        <w:numPr>
          <w:ilvl w:val="0"/>
          <w:numId w:val="37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F56C4">
        <w:rPr>
          <w:rFonts w:ascii="Times New Roman" w:hAnsi="Times New Roman" w:cs="Times New Roman"/>
          <w:b w:val="0"/>
          <w:color w:val="000000" w:themeColor="text1"/>
        </w:rPr>
        <w:t xml:space="preserve">Funkcjonowanie uczniów </w:t>
      </w:r>
      <w:r w:rsidR="003248E4">
        <w:rPr>
          <w:rFonts w:ascii="Times New Roman" w:hAnsi="Times New Roman" w:cs="Times New Roman"/>
          <w:b w:val="0"/>
          <w:color w:val="000000" w:themeColor="text1"/>
        </w:rPr>
        <w:t>-</w:t>
      </w:r>
      <w:r w:rsidRPr="000F56C4">
        <w:rPr>
          <w:rFonts w:ascii="Times New Roman" w:hAnsi="Times New Roman" w:cs="Times New Roman"/>
          <w:b w:val="0"/>
          <w:color w:val="000000" w:themeColor="text1"/>
        </w:rPr>
        <w:t xml:space="preserve"> obciążenie i </w:t>
      </w:r>
      <w:r w:rsidR="000F56C4" w:rsidRPr="000F56C4">
        <w:rPr>
          <w:rFonts w:ascii="Times New Roman" w:hAnsi="Times New Roman" w:cs="Times New Roman"/>
          <w:b w:val="0"/>
          <w:color w:val="000000" w:themeColor="text1"/>
        </w:rPr>
        <w:t>stres: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>Większość rodziców nie obserwuje u swoich dzieci silnej niechęci do szkoły ani częstego stresu. Jednocześnie w odpowiedziach otwartych powtarzają się sygnały dotyczące:</w:t>
      </w:r>
    </w:p>
    <w:p w:rsidR="00D10FDA" w:rsidRPr="000F56C4" w:rsidRDefault="00D10FDA" w:rsidP="000F56C4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0F56C4">
        <w:t>nadmiernej liczby sprawdzianów, kartkówek i zaliczeń w krótkim czasie,</w:t>
      </w:r>
    </w:p>
    <w:p w:rsidR="00D10FDA" w:rsidRPr="000F56C4" w:rsidRDefault="00D10FDA" w:rsidP="000F56C4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0F56C4">
        <w:t>długiego oczekiwania na sprawdzone prace,</w:t>
      </w:r>
    </w:p>
    <w:p w:rsidR="00D10FDA" w:rsidRPr="000F56C4" w:rsidRDefault="00D10FDA" w:rsidP="000F56C4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0F56C4">
        <w:t>niedostatecznego wykorzystania metod praktycznych i projektowych,</w:t>
      </w:r>
    </w:p>
    <w:p w:rsidR="00D10FDA" w:rsidRPr="000F56C4" w:rsidRDefault="00D10FDA" w:rsidP="000F56C4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0F56C4">
        <w:t>zmęczenia uczniów wynikającego z nauki na dwie zmiany oraz bardzo późnych godzin zakończenia zajęć.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>Rodzice wskazują, że takie warunki mogą wpływać na koncentrację, motywację oraz dobrostan psychiczny uczniów.</w:t>
      </w:r>
    </w:p>
    <w:p w:rsidR="00D10FDA" w:rsidRPr="000F56C4" w:rsidRDefault="00D10FDA" w:rsidP="000F56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FDA" w:rsidRPr="000F56C4" w:rsidRDefault="00D10FDA" w:rsidP="000F56C4">
      <w:pPr>
        <w:pStyle w:val="Nagwek3"/>
        <w:numPr>
          <w:ilvl w:val="0"/>
          <w:numId w:val="37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F56C4">
        <w:rPr>
          <w:rFonts w:ascii="Times New Roman" w:hAnsi="Times New Roman" w:cs="Times New Roman"/>
          <w:b w:val="0"/>
          <w:color w:val="000000" w:themeColor="text1"/>
        </w:rPr>
        <w:t>Kadra pedagogiczna</w:t>
      </w:r>
      <w:r w:rsidR="000F56C4" w:rsidRPr="000F56C4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 xml:space="preserve">Ocena pracy nauczycieli jest w większości bardzo dobra </w:t>
      </w:r>
      <w:r w:rsidR="000F56C4">
        <w:t>-</w:t>
      </w:r>
      <w:r w:rsidRPr="000F56C4">
        <w:t xml:space="preserve"> rodzice doceniają ich zaangażowanie, pomoc oraz sprawiedliwe traktowanie uczniów. Jednocześnie pojawiają się pojedyncze, lecz istotne sygnały dotyczące:</w:t>
      </w:r>
    </w:p>
    <w:p w:rsidR="00D10FDA" w:rsidRPr="000F56C4" w:rsidRDefault="00D10FDA" w:rsidP="000F56C4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0F56C4">
        <w:t>trudności dydaktycznych u niektórych nauczycieli,</w:t>
      </w:r>
    </w:p>
    <w:p w:rsidR="00D10FDA" w:rsidRPr="000F56C4" w:rsidRDefault="00D10FDA" w:rsidP="000F56C4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0F56C4">
        <w:t>rotacji kadry (szczególnie w przedmiotach zawodowych),</w:t>
      </w:r>
    </w:p>
    <w:p w:rsidR="00D10FDA" w:rsidRPr="000F56C4" w:rsidRDefault="00D10FDA" w:rsidP="000F56C4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jc w:val="both"/>
      </w:pPr>
      <w:r w:rsidRPr="000F56C4">
        <w:t>stosowania nieodpowiednich form komunikacji wobec uczniów.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>Choć nie są to opinie dominujące, wymagają one uwagi ze względu na wpływ na poczucie bezpieczeństwa i relacje.</w:t>
      </w:r>
    </w:p>
    <w:p w:rsidR="00D10FDA" w:rsidRPr="000F56C4" w:rsidRDefault="00D10FDA" w:rsidP="000F56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FDA" w:rsidRPr="000F56C4" w:rsidRDefault="00D10FDA" w:rsidP="000F56C4">
      <w:pPr>
        <w:pStyle w:val="Nagwek3"/>
        <w:numPr>
          <w:ilvl w:val="0"/>
          <w:numId w:val="37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F56C4">
        <w:rPr>
          <w:rFonts w:ascii="Times New Roman" w:hAnsi="Times New Roman" w:cs="Times New Roman"/>
          <w:b w:val="0"/>
          <w:color w:val="000000" w:themeColor="text1"/>
        </w:rPr>
        <w:t>Warunki organizacyjne i infrastrukturalne</w:t>
      </w:r>
      <w:r w:rsidR="000F56C4" w:rsidRPr="000F56C4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D10FDA" w:rsidRPr="000F56C4" w:rsidRDefault="00D10FDA" w:rsidP="000F56C4">
      <w:pPr>
        <w:pStyle w:val="NormalnyWeb"/>
        <w:spacing w:before="0" w:beforeAutospacing="0" w:after="0" w:afterAutospacing="0" w:line="360" w:lineRule="auto"/>
        <w:jc w:val="both"/>
      </w:pPr>
      <w:r w:rsidRPr="000F56C4">
        <w:t>Część rodziców zgłasza problemy związane z:</w:t>
      </w:r>
    </w:p>
    <w:p w:rsidR="00D10FDA" w:rsidRPr="000F56C4" w:rsidRDefault="00D10FDA" w:rsidP="000F56C4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r w:rsidRPr="000F56C4">
        <w:t>brakiem lub niewystarczającą liczbą szafek,</w:t>
      </w:r>
    </w:p>
    <w:p w:rsidR="00D10FDA" w:rsidRPr="000F56C4" w:rsidRDefault="00D10FDA" w:rsidP="000F56C4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r w:rsidRPr="000F56C4">
        <w:t>utrudnionym dostępem do szatni,</w:t>
      </w:r>
    </w:p>
    <w:p w:rsidR="00D10FDA" w:rsidRPr="000F56C4" w:rsidRDefault="00D10FDA" w:rsidP="000F56C4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</w:pPr>
      <w:r w:rsidRPr="000F56C4">
        <w:t>niewystarczającą liczbą łazienek oraz ich stanem technicznym.</w:t>
      </w:r>
    </w:p>
    <w:p w:rsidR="00D10FDA" w:rsidRPr="000F56C4" w:rsidRDefault="00D10FDA" w:rsidP="003248E4">
      <w:pPr>
        <w:pStyle w:val="NormalnyWeb"/>
        <w:spacing w:before="0" w:beforeAutospacing="0" w:after="0" w:afterAutospacing="0" w:line="360" w:lineRule="auto"/>
        <w:jc w:val="both"/>
      </w:pPr>
      <w:r w:rsidRPr="000F56C4">
        <w:t xml:space="preserve">Dodatkowo istotnym problemem jest </w:t>
      </w:r>
      <w:r w:rsidRPr="003248E4">
        <w:rPr>
          <w:rStyle w:val="Pogrubienie"/>
          <w:b w:val="0"/>
        </w:rPr>
        <w:t>dojazd uczniów po późnych zajęciach</w:t>
      </w:r>
      <w:r w:rsidRPr="000F56C4">
        <w:t>, zwłaszcza w przypadku braku połączeń autobusowych w godzinach wieczornych.</w:t>
      </w:r>
    </w:p>
    <w:p w:rsidR="00D10FDA" w:rsidRPr="003248E4" w:rsidRDefault="000F56C4" w:rsidP="000F56C4">
      <w:pPr>
        <w:pStyle w:val="Nagwek2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248E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VI</w:t>
      </w:r>
      <w:r w:rsidR="00D10FDA" w:rsidRPr="003248E4">
        <w:rPr>
          <w:rFonts w:ascii="Times New Roman" w:hAnsi="Times New Roman" w:cs="Times New Roman"/>
          <w:b/>
          <w:color w:val="auto"/>
          <w:sz w:val="24"/>
          <w:szCs w:val="24"/>
        </w:rPr>
        <w:t>. Wnioski z przeprowadzonej ankiety</w:t>
      </w:r>
      <w:r w:rsidR="003248E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D10FDA" w:rsidRPr="000F56C4" w:rsidRDefault="00D10FDA" w:rsidP="000F56C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0F56C4">
        <w:t xml:space="preserve">Szkoła postrzegana jest jako </w:t>
      </w:r>
      <w:r w:rsidRPr="003248E4">
        <w:rPr>
          <w:rStyle w:val="Pogrubienie"/>
          <w:b w:val="0"/>
        </w:rPr>
        <w:t>bezpieczna, przyjazna i oparta na dobrych relacjach</w:t>
      </w:r>
      <w:r w:rsidRPr="003248E4">
        <w:rPr>
          <w:b/>
        </w:rPr>
        <w:t>,</w:t>
      </w:r>
      <w:r w:rsidRPr="000F56C4">
        <w:t xml:space="preserve"> co stanowi jej bardzo mocną stronę.</w:t>
      </w:r>
    </w:p>
    <w:p w:rsidR="00D10FDA" w:rsidRPr="000F56C4" w:rsidRDefault="00D10FDA" w:rsidP="000F56C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0F56C4">
        <w:t>Relacje nauczyciel</w:t>
      </w:r>
      <w:r w:rsidR="003248E4">
        <w:t>-</w:t>
      </w:r>
      <w:r w:rsidRPr="000F56C4">
        <w:t>uczeń oraz wychowawcze wsparcie uczniów są wysoko oceniane przez rodziców.</w:t>
      </w:r>
    </w:p>
    <w:p w:rsidR="00D10FDA" w:rsidRPr="003248E4" w:rsidRDefault="00D10FDA" w:rsidP="000F56C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  <w:rPr>
          <w:b/>
        </w:rPr>
      </w:pPr>
      <w:r w:rsidRPr="000F56C4">
        <w:t xml:space="preserve">Komunikacja ze szkołą funkcjonuje sprawnie, jednak </w:t>
      </w:r>
      <w:r w:rsidRPr="003248E4">
        <w:rPr>
          <w:rStyle w:val="Pogrubienie"/>
          <w:b w:val="0"/>
        </w:rPr>
        <w:t>część rodziców nie odczuwa realnego wpływu na decyzje i życie szkoły</w:t>
      </w:r>
      <w:r w:rsidRPr="003248E4">
        <w:rPr>
          <w:b/>
        </w:rPr>
        <w:t>.</w:t>
      </w:r>
    </w:p>
    <w:p w:rsidR="00D10FDA" w:rsidRPr="000F56C4" w:rsidRDefault="00D10FDA" w:rsidP="000F56C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0F56C4">
        <w:t xml:space="preserve">Istnieje potrzeba </w:t>
      </w:r>
      <w:r w:rsidRPr="003248E4">
        <w:rPr>
          <w:rStyle w:val="Pogrubienie"/>
          <w:b w:val="0"/>
        </w:rPr>
        <w:t>lepszego zrównoważenia obciążenia uczniów</w:t>
      </w:r>
      <w:r w:rsidRPr="003248E4">
        <w:rPr>
          <w:b/>
        </w:rPr>
        <w:t>,</w:t>
      </w:r>
      <w:r w:rsidRPr="000F56C4">
        <w:t xml:space="preserve"> szczególnie w zakresie liczby sprawdzianów i organizacji pracy dydaktycznej.</w:t>
      </w:r>
    </w:p>
    <w:p w:rsidR="00D10FDA" w:rsidRPr="000F56C4" w:rsidRDefault="00D10FDA" w:rsidP="000F56C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0F56C4">
        <w:t>Nauka na dwie zmiany oraz bardzo późne godziny zakończenia zajęć są istotnym czynnikiem zmęczenia uczniów i problemów logistycznych rodzin.</w:t>
      </w:r>
    </w:p>
    <w:p w:rsidR="00D10FDA" w:rsidRPr="000F56C4" w:rsidRDefault="00D10FDA" w:rsidP="000F56C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0F56C4">
        <w:t>Pojedyncze negatywne doświadczenia z kadrą pedagogiczną pokazują potrzebę stałego monitorowania jakości relacji i metod nauczania.</w:t>
      </w:r>
    </w:p>
    <w:p w:rsidR="00D10FDA" w:rsidRPr="000F56C4" w:rsidRDefault="00D10FDA" w:rsidP="000F56C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jc w:val="both"/>
      </w:pPr>
      <w:r w:rsidRPr="000F56C4">
        <w:t>Warunki lokalowe i organizacyjne wymagają dalszej poprawy, aby zwiększyć komfort codziennego funkcjonowania uczniów.</w:t>
      </w:r>
    </w:p>
    <w:p w:rsidR="00D10FDA" w:rsidRPr="000F56C4" w:rsidRDefault="00D10FDA" w:rsidP="000F56C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0FDA" w:rsidRPr="003248E4" w:rsidRDefault="000F56C4" w:rsidP="000F56C4">
      <w:pPr>
        <w:pStyle w:val="Nagwek2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248E4">
        <w:rPr>
          <w:rFonts w:ascii="Times New Roman" w:hAnsi="Times New Roman" w:cs="Times New Roman"/>
          <w:b/>
          <w:color w:val="auto"/>
          <w:sz w:val="24"/>
          <w:szCs w:val="24"/>
        </w:rPr>
        <w:t>VII</w:t>
      </w:r>
      <w:r w:rsidR="00D10FDA" w:rsidRPr="003248E4">
        <w:rPr>
          <w:rFonts w:ascii="Times New Roman" w:hAnsi="Times New Roman" w:cs="Times New Roman"/>
          <w:b/>
          <w:color w:val="auto"/>
          <w:sz w:val="24"/>
          <w:szCs w:val="24"/>
        </w:rPr>
        <w:t>. Rekomendacje do dalszych działań</w:t>
      </w:r>
      <w:r w:rsidR="003248E4" w:rsidRPr="003248E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D10FDA" w:rsidRPr="000F56C4" w:rsidRDefault="00D10FDA" w:rsidP="000F56C4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Równoważenie obciążenia uczniów</w:t>
      </w:r>
    </w:p>
    <w:p w:rsidR="003248E4" w:rsidRDefault="00D10FDA" w:rsidP="003248E4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r w:rsidRPr="000F56C4">
        <w:t>koordynacja terminów sprawdzianów i zaliczeń,</w:t>
      </w:r>
    </w:p>
    <w:p w:rsidR="003248E4" w:rsidRDefault="00D10FDA" w:rsidP="003248E4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r w:rsidRPr="000F56C4">
        <w:t>zwiększenie liczby metod aktywizujących,</w:t>
      </w:r>
    </w:p>
    <w:p w:rsidR="00D10FDA" w:rsidRPr="000F56C4" w:rsidRDefault="00D10FDA" w:rsidP="003248E4">
      <w:pPr>
        <w:pStyle w:val="NormalnyWeb"/>
        <w:numPr>
          <w:ilvl w:val="0"/>
          <w:numId w:val="36"/>
        </w:numPr>
        <w:spacing w:before="0" w:beforeAutospacing="0" w:after="0" w:afterAutospacing="0" w:line="360" w:lineRule="auto"/>
        <w:jc w:val="both"/>
      </w:pPr>
      <w:r w:rsidRPr="000F56C4">
        <w:t>usprawnienie przekazywania informacji zwrotnej uczniom.</w:t>
      </w:r>
    </w:p>
    <w:p w:rsidR="003248E4" w:rsidRDefault="00D10FDA" w:rsidP="003248E4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Ograniczenie skutków nauki na dwie zmiany</w:t>
      </w:r>
    </w:p>
    <w:p w:rsidR="003248E4" w:rsidRDefault="00D10FDA" w:rsidP="003248E4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0F56C4">
        <w:t>analiza możliwości zmniejszenia liczby późnych zajęć,</w:t>
      </w:r>
    </w:p>
    <w:p w:rsidR="00D10FDA" w:rsidRPr="000F56C4" w:rsidRDefault="00D10FDA" w:rsidP="003248E4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0F56C4">
        <w:t>unikanie sytuacji skrajnie długiego dnia nauki.</w:t>
      </w:r>
    </w:p>
    <w:p w:rsidR="003248E4" w:rsidRDefault="00D10FDA" w:rsidP="003248E4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Wzmocnienie współpracy z rodzicami</w:t>
      </w:r>
    </w:p>
    <w:p w:rsidR="003248E4" w:rsidRDefault="00D10FDA" w:rsidP="003248E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</w:pPr>
      <w:r w:rsidRPr="000F56C4">
        <w:t>regularne konsultacje i ankiety,</w:t>
      </w:r>
    </w:p>
    <w:p w:rsidR="003248E4" w:rsidRDefault="00D10FDA" w:rsidP="003248E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</w:pPr>
      <w:r w:rsidRPr="000F56C4">
        <w:t>tworzenie realnych przestrzeni do dialogu i współdecydowania,</w:t>
      </w:r>
    </w:p>
    <w:p w:rsidR="00D10FDA" w:rsidRPr="000F56C4" w:rsidRDefault="00D10FDA" w:rsidP="003248E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jc w:val="both"/>
      </w:pPr>
      <w:r w:rsidRPr="000F56C4">
        <w:t>elastyczne formy angażowania rodziców.</w:t>
      </w:r>
    </w:p>
    <w:p w:rsidR="00D10FDA" w:rsidRPr="000F56C4" w:rsidRDefault="00D10FDA" w:rsidP="000F56C4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Wsparcie jakości pracy dydaktycznej</w:t>
      </w:r>
    </w:p>
    <w:p w:rsidR="003248E4" w:rsidRDefault="00D10FDA" w:rsidP="003248E4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jc w:val="both"/>
      </w:pPr>
      <w:r w:rsidRPr="000F56C4">
        <w:t>mentoring dla nowych nauczycieli,</w:t>
      </w:r>
    </w:p>
    <w:p w:rsidR="003248E4" w:rsidRDefault="00D10FDA" w:rsidP="003248E4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jc w:val="both"/>
      </w:pPr>
      <w:r w:rsidRPr="000F56C4">
        <w:t>szkolenia z nowoczesnych metod nauczania i komunikacji,</w:t>
      </w:r>
    </w:p>
    <w:p w:rsidR="00D10FDA" w:rsidRPr="000F56C4" w:rsidRDefault="00D10FDA" w:rsidP="003248E4">
      <w:pPr>
        <w:pStyle w:val="NormalnyWeb"/>
        <w:numPr>
          <w:ilvl w:val="0"/>
          <w:numId w:val="40"/>
        </w:numPr>
        <w:spacing w:before="0" w:beforeAutospacing="0" w:after="0" w:afterAutospacing="0" w:line="360" w:lineRule="auto"/>
        <w:jc w:val="both"/>
      </w:pPr>
      <w:r w:rsidRPr="000F56C4">
        <w:t>szybkie reagowanie na sygnały dotyczące nieprawidłowych zachowań.</w:t>
      </w:r>
    </w:p>
    <w:p w:rsidR="00D10FDA" w:rsidRPr="000F56C4" w:rsidRDefault="00D10FDA" w:rsidP="000F56C4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Poprawa warunków lokalowych</w:t>
      </w:r>
    </w:p>
    <w:p w:rsidR="003248E4" w:rsidRDefault="00D10FDA" w:rsidP="003248E4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jc w:val="both"/>
      </w:pPr>
      <w:r w:rsidRPr="000F56C4">
        <w:lastRenderedPageBreak/>
        <w:t>analiza potrzeb dotyczących szafek, szatni i łazienek,</w:t>
      </w:r>
    </w:p>
    <w:p w:rsidR="00D10FDA" w:rsidRPr="000F56C4" w:rsidRDefault="00D10FDA" w:rsidP="003248E4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jc w:val="both"/>
      </w:pPr>
      <w:r w:rsidRPr="000F56C4">
        <w:t>planowanie stopniowych usprawnień infrastrukturalnych.</w:t>
      </w:r>
    </w:p>
    <w:p w:rsidR="003248E4" w:rsidRDefault="00D10FDA" w:rsidP="003248E4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jc w:val="both"/>
      </w:pPr>
      <w:r w:rsidRPr="000F56C4">
        <w:rPr>
          <w:rStyle w:val="Pogrubienie"/>
        </w:rPr>
        <w:t>Działania na rzecz poprawy dojazdów</w:t>
      </w:r>
    </w:p>
    <w:p w:rsidR="003248E4" w:rsidRDefault="00D10FDA" w:rsidP="003248E4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</w:pPr>
      <w:r w:rsidRPr="000F56C4">
        <w:t>rozmowy z organem prowadzącym i przewoźnikami,</w:t>
      </w:r>
    </w:p>
    <w:p w:rsidR="00D10FDA" w:rsidRPr="000F56C4" w:rsidRDefault="00D10FDA" w:rsidP="003248E4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</w:pPr>
      <w:r w:rsidRPr="000F56C4">
        <w:t>poszukiwanie alternatywnych rozwiązań organizacyjnych.</w:t>
      </w:r>
    </w:p>
    <w:p w:rsidR="000F3ACA" w:rsidRDefault="00A44935" w:rsidP="00D10FDA">
      <w:pPr>
        <w:spacing w:after="0" w:line="360" w:lineRule="auto"/>
        <w:jc w:val="both"/>
      </w:pPr>
    </w:p>
    <w:sectPr w:rsidR="000F3ACA" w:rsidSect="00543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935" w:rsidRDefault="00A44935" w:rsidP="00095586">
      <w:pPr>
        <w:spacing w:after="0" w:line="240" w:lineRule="auto"/>
      </w:pPr>
      <w:r>
        <w:separator/>
      </w:r>
    </w:p>
  </w:endnote>
  <w:endnote w:type="continuationSeparator" w:id="1">
    <w:p w:rsidR="00A44935" w:rsidRDefault="00A44935" w:rsidP="0009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935" w:rsidRDefault="00A44935" w:rsidP="00095586">
      <w:pPr>
        <w:spacing w:after="0" w:line="240" w:lineRule="auto"/>
      </w:pPr>
      <w:r>
        <w:separator/>
      </w:r>
    </w:p>
  </w:footnote>
  <w:footnote w:type="continuationSeparator" w:id="1">
    <w:p w:rsidR="00A44935" w:rsidRDefault="00A44935" w:rsidP="0009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86" w:rsidRPr="00095586" w:rsidRDefault="00095586" w:rsidP="00095586">
    <w:pPr>
      <w:pStyle w:val="Nagwek"/>
    </w:pPr>
    <w:r w:rsidRPr="00095586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5762625" cy="581660"/>
          <wp:effectExtent l="0" t="0" r="0" b="8890"/>
          <wp:wrapNone/>
          <wp:docPr id="1776681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065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62C"/>
    <w:multiLevelType w:val="multilevel"/>
    <w:tmpl w:val="9BE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16546"/>
    <w:multiLevelType w:val="multilevel"/>
    <w:tmpl w:val="FBD8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7323E"/>
    <w:multiLevelType w:val="multilevel"/>
    <w:tmpl w:val="5672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A347F"/>
    <w:multiLevelType w:val="hybridMultilevel"/>
    <w:tmpl w:val="8CE22D9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386A57"/>
    <w:multiLevelType w:val="hybridMultilevel"/>
    <w:tmpl w:val="ABC05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C2890"/>
    <w:multiLevelType w:val="hybridMultilevel"/>
    <w:tmpl w:val="B964EAD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B5C3D02"/>
    <w:multiLevelType w:val="multilevel"/>
    <w:tmpl w:val="5BC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60C53"/>
    <w:multiLevelType w:val="hybridMultilevel"/>
    <w:tmpl w:val="1AE4FB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00957"/>
    <w:multiLevelType w:val="multilevel"/>
    <w:tmpl w:val="DA54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24B64"/>
    <w:multiLevelType w:val="hybridMultilevel"/>
    <w:tmpl w:val="01F44C5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6566FAD"/>
    <w:multiLevelType w:val="multilevel"/>
    <w:tmpl w:val="2042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24148"/>
    <w:multiLevelType w:val="multilevel"/>
    <w:tmpl w:val="4FE2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536AEA"/>
    <w:multiLevelType w:val="hybridMultilevel"/>
    <w:tmpl w:val="D08289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1304A4C"/>
    <w:multiLevelType w:val="hybridMultilevel"/>
    <w:tmpl w:val="20281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50F52"/>
    <w:multiLevelType w:val="multilevel"/>
    <w:tmpl w:val="DE1E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D38C8"/>
    <w:multiLevelType w:val="hybridMultilevel"/>
    <w:tmpl w:val="2D7078D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6533992"/>
    <w:multiLevelType w:val="hybridMultilevel"/>
    <w:tmpl w:val="AD9CBC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AA50A12"/>
    <w:multiLevelType w:val="multilevel"/>
    <w:tmpl w:val="26A2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5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B6EF1"/>
    <w:multiLevelType w:val="multilevel"/>
    <w:tmpl w:val="B37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FB3638"/>
    <w:multiLevelType w:val="multilevel"/>
    <w:tmpl w:val="7B561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09F43B3"/>
    <w:multiLevelType w:val="multilevel"/>
    <w:tmpl w:val="E7FC4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185407C"/>
    <w:multiLevelType w:val="hybridMultilevel"/>
    <w:tmpl w:val="0AC44C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2CA0B22"/>
    <w:multiLevelType w:val="multilevel"/>
    <w:tmpl w:val="6E98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C0792F"/>
    <w:multiLevelType w:val="multilevel"/>
    <w:tmpl w:val="C710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6804BF"/>
    <w:multiLevelType w:val="multilevel"/>
    <w:tmpl w:val="821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27136A"/>
    <w:multiLevelType w:val="multilevel"/>
    <w:tmpl w:val="D5F6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214FDE"/>
    <w:multiLevelType w:val="multilevel"/>
    <w:tmpl w:val="815E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E9684B"/>
    <w:multiLevelType w:val="multilevel"/>
    <w:tmpl w:val="8EA0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1619BC"/>
    <w:multiLevelType w:val="hybridMultilevel"/>
    <w:tmpl w:val="E8BC240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5862EFF"/>
    <w:multiLevelType w:val="hybridMultilevel"/>
    <w:tmpl w:val="29528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7609E"/>
    <w:multiLevelType w:val="hybridMultilevel"/>
    <w:tmpl w:val="A1FE1A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5F6F5F9C"/>
    <w:multiLevelType w:val="multilevel"/>
    <w:tmpl w:val="4492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936A7D"/>
    <w:multiLevelType w:val="multilevel"/>
    <w:tmpl w:val="F98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4766D5"/>
    <w:multiLevelType w:val="hybridMultilevel"/>
    <w:tmpl w:val="7D20C1C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3F332F9"/>
    <w:multiLevelType w:val="multilevel"/>
    <w:tmpl w:val="4B3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6F389C"/>
    <w:multiLevelType w:val="hybridMultilevel"/>
    <w:tmpl w:val="DF82F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6B0B1E"/>
    <w:multiLevelType w:val="hybridMultilevel"/>
    <w:tmpl w:val="7E8A04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9B21F39"/>
    <w:multiLevelType w:val="hybridMultilevel"/>
    <w:tmpl w:val="FC56FDF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>
    <w:nsid w:val="6FA96970"/>
    <w:multiLevelType w:val="multilevel"/>
    <w:tmpl w:val="7E14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E27364"/>
    <w:multiLevelType w:val="hybridMultilevel"/>
    <w:tmpl w:val="3F061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24"/>
  </w:num>
  <w:num w:numId="11">
    <w:abstractNumId w:val="11"/>
  </w:num>
  <w:num w:numId="12">
    <w:abstractNumId w:val="10"/>
  </w:num>
  <w:num w:numId="13">
    <w:abstractNumId w:val="14"/>
  </w:num>
  <w:num w:numId="14">
    <w:abstractNumId w:val="0"/>
  </w:num>
  <w:num w:numId="15">
    <w:abstractNumId w:val="2"/>
  </w:num>
  <w:num w:numId="16">
    <w:abstractNumId w:val="27"/>
  </w:num>
  <w:num w:numId="17">
    <w:abstractNumId w:val="1"/>
  </w:num>
  <w:num w:numId="18">
    <w:abstractNumId w:val="18"/>
  </w:num>
  <w:num w:numId="19">
    <w:abstractNumId w:val="38"/>
  </w:num>
  <w:num w:numId="20">
    <w:abstractNumId w:val="31"/>
  </w:num>
  <w:num w:numId="21">
    <w:abstractNumId w:val="26"/>
  </w:num>
  <w:num w:numId="22">
    <w:abstractNumId w:val="22"/>
  </w:num>
  <w:num w:numId="23">
    <w:abstractNumId w:val="39"/>
  </w:num>
  <w:num w:numId="24">
    <w:abstractNumId w:val="19"/>
  </w:num>
  <w:num w:numId="25">
    <w:abstractNumId w:val="20"/>
  </w:num>
  <w:num w:numId="26">
    <w:abstractNumId w:val="4"/>
  </w:num>
  <w:num w:numId="27">
    <w:abstractNumId w:val="7"/>
  </w:num>
  <w:num w:numId="28">
    <w:abstractNumId w:val="12"/>
  </w:num>
  <w:num w:numId="29">
    <w:abstractNumId w:val="15"/>
  </w:num>
  <w:num w:numId="30">
    <w:abstractNumId w:val="37"/>
  </w:num>
  <w:num w:numId="31">
    <w:abstractNumId w:val="35"/>
  </w:num>
  <w:num w:numId="32">
    <w:abstractNumId w:val="13"/>
  </w:num>
  <w:num w:numId="33">
    <w:abstractNumId w:val="21"/>
  </w:num>
  <w:num w:numId="34">
    <w:abstractNumId w:val="9"/>
  </w:num>
  <w:num w:numId="35">
    <w:abstractNumId w:val="16"/>
  </w:num>
  <w:num w:numId="36">
    <w:abstractNumId w:val="3"/>
  </w:num>
  <w:num w:numId="37">
    <w:abstractNumId w:val="29"/>
  </w:num>
  <w:num w:numId="38">
    <w:abstractNumId w:val="5"/>
  </w:num>
  <w:num w:numId="39">
    <w:abstractNumId w:val="30"/>
  </w:num>
  <w:num w:numId="40">
    <w:abstractNumId w:val="36"/>
  </w:num>
  <w:num w:numId="41">
    <w:abstractNumId w:val="33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FDA"/>
    <w:rsid w:val="00095586"/>
    <w:rsid w:val="000E51CC"/>
    <w:rsid w:val="000F56C4"/>
    <w:rsid w:val="00203D54"/>
    <w:rsid w:val="003248E4"/>
    <w:rsid w:val="003A031F"/>
    <w:rsid w:val="003E3219"/>
    <w:rsid w:val="00543267"/>
    <w:rsid w:val="005C68B8"/>
    <w:rsid w:val="008A4E0B"/>
    <w:rsid w:val="009410BF"/>
    <w:rsid w:val="009875C2"/>
    <w:rsid w:val="009F2CA3"/>
    <w:rsid w:val="00A44935"/>
    <w:rsid w:val="00A54712"/>
    <w:rsid w:val="00AC7C91"/>
    <w:rsid w:val="00B1177B"/>
    <w:rsid w:val="00B24BED"/>
    <w:rsid w:val="00D10FDA"/>
    <w:rsid w:val="00DE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FDA"/>
    <w:pPr>
      <w:spacing w:after="160"/>
    </w:pPr>
    <w:rPr>
      <w:kern w:val="2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FD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/>
    </w:rPr>
  </w:style>
  <w:style w:type="paragraph" w:styleId="NormalnyWeb">
    <w:name w:val="Normal (Web)"/>
    <w:basedOn w:val="Normalny"/>
    <w:uiPriority w:val="99"/>
    <w:unhideWhenUsed/>
    <w:rsid w:val="00D1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l-PL" w:eastAsia="pl-PL"/>
    </w:rPr>
  </w:style>
  <w:style w:type="paragraph" w:customStyle="1" w:styleId="normal">
    <w:name w:val="normal"/>
    <w:uiPriority w:val="99"/>
    <w:rsid w:val="00D10FDA"/>
    <w:pPr>
      <w:spacing w:after="0"/>
    </w:pPr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39"/>
    <w:rsid w:val="00D10FDA"/>
    <w:pPr>
      <w:spacing w:after="0" w:line="240" w:lineRule="auto"/>
    </w:pPr>
    <w:rPr>
      <w:kern w:val="2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D10FD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FDA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9F2CA3"/>
    <w:pPr>
      <w:spacing w:after="200"/>
      <w:ind w:left="720"/>
      <w:contextualSpacing/>
    </w:pPr>
    <w:rPr>
      <w:kern w:val="0"/>
      <w:sz w:val="22"/>
      <w:szCs w:val="22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9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5586"/>
    <w:rPr>
      <w:kern w:val="2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9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5586"/>
    <w:rPr>
      <w:kern w:val="2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586"/>
    <w:rPr>
      <w:rFonts w:ascii="Tahoma" w:hAnsi="Tahoma" w:cs="Tahoma"/>
      <w:kern w:val="2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34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46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2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1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9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3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55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2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7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0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44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7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7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4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7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4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1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1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3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3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68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10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0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10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24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3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11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9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08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5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1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4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9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66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0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3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15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3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9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3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4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81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26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1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9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5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52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3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17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6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3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7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6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9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39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8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87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6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86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7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32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0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5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04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388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1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7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1965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Komputer</cp:lastModifiedBy>
  <cp:revision>6</cp:revision>
  <dcterms:created xsi:type="dcterms:W3CDTF">2025-12-18T12:13:00Z</dcterms:created>
  <dcterms:modified xsi:type="dcterms:W3CDTF">2026-01-30T13:53:00Z</dcterms:modified>
</cp:coreProperties>
</file>